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5661" w14:textId="77777777" w:rsidR="007E7AC1" w:rsidRDefault="007E7AC1">
      <w:pPr>
        <w:pStyle w:val="Odstavec"/>
        <w:rPr>
          <w:rFonts w:ascii="Arial" w:hAnsi="Arial" w:cs="Arial"/>
          <w:sz w:val="20"/>
          <w:szCs w:val="20"/>
        </w:rPr>
      </w:pPr>
    </w:p>
    <w:p w14:paraId="3B9D788B" w14:textId="77777777" w:rsidR="007E7AC1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232633E8" w14:textId="77777777" w:rsidR="007E7AC1" w:rsidRDefault="000000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(žiadateľ, meno, priezvisko, adresa)</w:t>
      </w:r>
    </w:p>
    <w:p w14:paraId="0BA202BB" w14:textId="77777777" w:rsidR="007E7AC1" w:rsidRDefault="007E7AC1">
      <w:pPr>
        <w:jc w:val="both"/>
        <w:rPr>
          <w:rFonts w:ascii="Arial" w:hAnsi="Arial" w:cs="Arial"/>
          <w:sz w:val="20"/>
          <w:szCs w:val="20"/>
        </w:rPr>
      </w:pPr>
    </w:p>
    <w:p w14:paraId="614F834B" w14:textId="77777777" w:rsidR="007E7AC1" w:rsidRDefault="007E7AC1">
      <w:pPr>
        <w:jc w:val="both"/>
        <w:rPr>
          <w:rFonts w:ascii="Arial" w:hAnsi="Arial" w:cs="Arial"/>
          <w:sz w:val="20"/>
          <w:szCs w:val="20"/>
        </w:rPr>
      </w:pPr>
    </w:p>
    <w:p w14:paraId="426CB966" w14:textId="77777777" w:rsidR="007E7AC1" w:rsidRDefault="007E7AC1">
      <w:pPr>
        <w:jc w:val="both"/>
        <w:rPr>
          <w:rFonts w:ascii="Arial" w:hAnsi="Arial" w:cs="Arial"/>
          <w:sz w:val="20"/>
          <w:szCs w:val="20"/>
        </w:rPr>
      </w:pPr>
    </w:p>
    <w:p w14:paraId="60116022" w14:textId="1414172B" w:rsidR="007E7AC1" w:rsidRDefault="00000000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2"/>
          <w:szCs w:val="22"/>
        </w:rPr>
        <w:t xml:space="preserve">Obec </w:t>
      </w:r>
      <w:r w:rsidR="00B72BAB">
        <w:rPr>
          <w:rFonts w:ascii="Arial" w:hAnsi="Arial" w:cs="Arial"/>
          <w:sz w:val="22"/>
          <w:szCs w:val="22"/>
        </w:rPr>
        <w:t>Krížová Ves</w:t>
      </w:r>
    </w:p>
    <w:p w14:paraId="15A1EFA4" w14:textId="198B3CEC" w:rsidR="007E7AC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č. 5</w:t>
      </w:r>
      <w:r w:rsidR="00B72BAB">
        <w:rPr>
          <w:rFonts w:ascii="Arial" w:hAnsi="Arial" w:cs="Arial"/>
          <w:sz w:val="22"/>
          <w:szCs w:val="22"/>
        </w:rPr>
        <w:t>1</w:t>
      </w:r>
    </w:p>
    <w:p w14:paraId="007320A7" w14:textId="160E7E72" w:rsidR="007E7AC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059 </w:t>
      </w:r>
      <w:r w:rsidR="00B72BAB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 xml:space="preserve">  </w:t>
      </w:r>
      <w:r w:rsidR="00B72BAB">
        <w:rPr>
          <w:rFonts w:ascii="Arial" w:hAnsi="Arial" w:cs="Arial"/>
          <w:sz w:val="22"/>
          <w:szCs w:val="22"/>
        </w:rPr>
        <w:t>Krížová Ves</w:t>
      </w:r>
    </w:p>
    <w:p w14:paraId="5BB85160" w14:textId="77777777" w:rsidR="007E7AC1" w:rsidRDefault="007E7AC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916BE3F" w14:textId="77777777" w:rsidR="007E7AC1" w:rsidRDefault="007E7AC1">
      <w:pPr>
        <w:jc w:val="both"/>
        <w:rPr>
          <w:rFonts w:ascii="Arial" w:hAnsi="Arial" w:cs="Arial"/>
          <w:sz w:val="20"/>
          <w:szCs w:val="20"/>
        </w:rPr>
      </w:pPr>
    </w:p>
    <w:p w14:paraId="088D4B2F" w14:textId="77777777" w:rsidR="007E7AC1" w:rsidRDefault="007E7AC1">
      <w:pPr>
        <w:jc w:val="both"/>
        <w:rPr>
          <w:rFonts w:ascii="Arial" w:hAnsi="Arial" w:cs="Arial"/>
          <w:sz w:val="20"/>
          <w:szCs w:val="20"/>
        </w:rPr>
      </w:pPr>
    </w:p>
    <w:p w14:paraId="2F8A0AD0" w14:textId="77777777" w:rsidR="007E7AC1" w:rsidRDefault="0000000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 ........................., dňa ...................................</w:t>
      </w:r>
    </w:p>
    <w:p w14:paraId="5DCDA501" w14:textId="77777777" w:rsidR="007E7AC1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53FF03B" w14:textId="77777777" w:rsidR="007E7AC1" w:rsidRDefault="00000000">
      <w:pPr>
        <w:jc w:val="both"/>
      </w:pPr>
      <w:r>
        <w:rPr>
          <w:rFonts w:ascii="Arial" w:hAnsi="Arial" w:cs="Arial"/>
          <w:b/>
          <w:bCs/>
          <w:sz w:val="20"/>
          <w:szCs w:val="20"/>
        </w:rPr>
        <w:t>Žiadosť o povolenie terénnych úprav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podľa § 12 vyhlášky MŽP SR č. 453/2000 Z. z., ktorou sa vykonávajú niektoré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ustanovenia zákona č. 50/1976 Zb. o územnom plánovaní a stavebnom poriadku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(stavebný zákon) v znení neskorších predpisov</w:t>
      </w:r>
    </w:p>
    <w:p w14:paraId="70EFCB3E" w14:textId="77777777" w:rsidR="007E7AC1" w:rsidRDefault="007E7AC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A54F220" w14:textId="77777777" w:rsidR="007E7AC1" w:rsidRDefault="00000000">
      <w:pPr>
        <w:numPr>
          <w:ilvl w:val="0"/>
          <w:numId w:val="1"/>
        </w:numPr>
        <w:tabs>
          <w:tab w:val="left" w:pos="0"/>
        </w:tabs>
        <w:ind w:left="0" w:firstLine="0"/>
        <w:jc w:val="both"/>
      </w:pPr>
      <w:r>
        <w:rPr>
          <w:rFonts w:ascii="Arial" w:hAnsi="Arial" w:cs="Arial"/>
          <w:sz w:val="20"/>
          <w:szCs w:val="20"/>
        </w:rPr>
        <w:t>Meno, priezvisko (názov) a adresa (sídlo) žiadateľa:</w:t>
      </w:r>
    </w:p>
    <w:p w14:paraId="67D97EFA" w14:textId="77777777" w:rsidR="007E7AC1" w:rsidRDefault="007E7AC1">
      <w:pPr>
        <w:jc w:val="both"/>
        <w:rPr>
          <w:rFonts w:ascii="Arial" w:hAnsi="Arial" w:cs="Arial"/>
          <w:sz w:val="20"/>
          <w:szCs w:val="20"/>
        </w:rPr>
      </w:pPr>
    </w:p>
    <w:p w14:paraId="1DE9365B" w14:textId="77777777" w:rsidR="007E7AC1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.................................................................................................................................................</w:t>
      </w:r>
    </w:p>
    <w:p w14:paraId="16D70C5D" w14:textId="77777777" w:rsidR="007E7AC1" w:rsidRDefault="007E7AC1">
      <w:pPr>
        <w:jc w:val="both"/>
        <w:rPr>
          <w:rFonts w:ascii="Arial" w:hAnsi="Arial" w:cs="Arial"/>
          <w:sz w:val="20"/>
          <w:szCs w:val="20"/>
        </w:rPr>
      </w:pPr>
    </w:p>
    <w:p w14:paraId="53021451" w14:textId="77777777" w:rsidR="007E7AC1" w:rsidRDefault="00000000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Druh, účel, miesto a predpokladaný čas trvania terénnych úprav:</w:t>
      </w:r>
    </w:p>
    <w:p w14:paraId="11D23AAD" w14:textId="77777777" w:rsidR="007E7AC1" w:rsidRDefault="007E7AC1">
      <w:pPr>
        <w:jc w:val="both"/>
        <w:rPr>
          <w:rFonts w:ascii="Arial" w:hAnsi="Arial" w:cs="Arial"/>
          <w:sz w:val="20"/>
          <w:szCs w:val="20"/>
        </w:rPr>
      </w:pPr>
    </w:p>
    <w:p w14:paraId="4921AAC1" w14:textId="77777777" w:rsidR="007E7AC1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...................................................................................................................................................</w:t>
      </w:r>
    </w:p>
    <w:p w14:paraId="2BA098E3" w14:textId="77777777" w:rsidR="007E7AC1" w:rsidRDefault="007E7AC1">
      <w:pPr>
        <w:jc w:val="both"/>
        <w:rPr>
          <w:rFonts w:ascii="Arial" w:hAnsi="Arial" w:cs="Arial"/>
          <w:sz w:val="20"/>
          <w:szCs w:val="20"/>
        </w:rPr>
      </w:pPr>
    </w:p>
    <w:p w14:paraId="4B161016" w14:textId="77777777" w:rsidR="007E7AC1" w:rsidRDefault="00000000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Druhy a parcelné čísla pozemkov podľa katastra nehnuteľností, na ktorých sa majú  </w:t>
      </w:r>
    </w:p>
    <w:p w14:paraId="2873EABE" w14:textId="77777777" w:rsidR="007E7AC1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terénne úpravy uskutočňovať, s uvedením vlastníckych alebo iných práv:</w:t>
      </w:r>
    </w:p>
    <w:p w14:paraId="02015132" w14:textId="77777777" w:rsidR="007E7AC1" w:rsidRDefault="007E7AC1">
      <w:pPr>
        <w:jc w:val="both"/>
        <w:rPr>
          <w:rFonts w:ascii="Arial" w:hAnsi="Arial" w:cs="Arial"/>
          <w:sz w:val="20"/>
          <w:szCs w:val="20"/>
        </w:rPr>
      </w:pPr>
    </w:p>
    <w:p w14:paraId="07949A4C" w14:textId="77777777" w:rsidR="007E7AC1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.................................................................................................................................................</w:t>
      </w:r>
    </w:p>
    <w:p w14:paraId="6AF012C0" w14:textId="77777777" w:rsidR="007E7AC1" w:rsidRDefault="007E7AC1">
      <w:pPr>
        <w:jc w:val="both"/>
        <w:rPr>
          <w:rFonts w:ascii="Arial" w:hAnsi="Arial" w:cs="Arial"/>
          <w:sz w:val="20"/>
          <w:szCs w:val="20"/>
        </w:rPr>
      </w:pPr>
    </w:p>
    <w:p w14:paraId="170C48FA" w14:textId="77777777" w:rsidR="007E7AC1" w:rsidRDefault="00000000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Časový priebeh vykonávania terénnych úprav:</w:t>
      </w:r>
    </w:p>
    <w:p w14:paraId="4D58657A" w14:textId="77777777" w:rsidR="007E7AC1" w:rsidRDefault="007E7AC1">
      <w:pPr>
        <w:jc w:val="both"/>
        <w:rPr>
          <w:rFonts w:ascii="Arial" w:hAnsi="Arial" w:cs="Arial"/>
          <w:sz w:val="20"/>
          <w:szCs w:val="20"/>
        </w:rPr>
      </w:pPr>
    </w:p>
    <w:p w14:paraId="5339DE2C" w14:textId="77777777" w:rsidR="007E7AC1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..................................................................................................................................................</w:t>
      </w:r>
    </w:p>
    <w:p w14:paraId="6E0D2A8E" w14:textId="77777777" w:rsidR="007E7AC1" w:rsidRDefault="007E7AC1">
      <w:pPr>
        <w:jc w:val="both"/>
        <w:rPr>
          <w:rFonts w:ascii="Arial" w:hAnsi="Arial" w:cs="Arial"/>
          <w:sz w:val="20"/>
          <w:szCs w:val="20"/>
        </w:rPr>
      </w:pPr>
    </w:p>
    <w:p w14:paraId="0A266AFF" w14:textId="77777777" w:rsidR="007E7AC1" w:rsidRDefault="00000000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Dokumentáciu vypracoval:</w:t>
      </w:r>
    </w:p>
    <w:p w14:paraId="7EE37134" w14:textId="77777777" w:rsidR="007E7AC1" w:rsidRDefault="007E7AC1">
      <w:pPr>
        <w:jc w:val="both"/>
        <w:rPr>
          <w:rFonts w:ascii="Arial" w:hAnsi="Arial" w:cs="Arial"/>
          <w:sz w:val="20"/>
          <w:szCs w:val="20"/>
        </w:rPr>
      </w:pPr>
    </w:p>
    <w:p w14:paraId="767ADD69" w14:textId="77777777" w:rsidR="007E7AC1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..................................................................................................................................................</w:t>
      </w:r>
    </w:p>
    <w:p w14:paraId="628CF95B" w14:textId="77777777" w:rsidR="007E7AC1" w:rsidRDefault="007E7AC1">
      <w:pPr>
        <w:jc w:val="both"/>
        <w:rPr>
          <w:rFonts w:ascii="Arial" w:hAnsi="Arial" w:cs="Arial"/>
          <w:sz w:val="20"/>
          <w:szCs w:val="20"/>
        </w:rPr>
      </w:pPr>
    </w:p>
    <w:p w14:paraId="55470DC5" w14:textId="77777777" w:rsidR="007E7AC1" w:rsidRDefault="00000000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Terénne úpravy bude vykonávať:</w:t>
      </w:r>
    </w:p>
    <w:p w14:paraId="21E8261F" w14:textId="77777777" w:rsidR="007E7AC1" w:rsidRDefault="007E7AC1">
      <w:pPr>
        <w:jc w:val="both"/>
        <w:rPr>
          <w:rFonts w:ascii="Arial" w:hAnsi="Arial" w:cs="Arial"/>
          <w:sz w:val="20"/>
          <w:szCs w:val="20"/>
        </w:rPr>
      </w:pPr>
    </w:p>
    <w:p w14:paraId="620B27C9" w14:textId="77777777" w:rsidR="007E7AC1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...................................................................................................................................................</w:t>
      </w:r>
    </w:p>
    <w:p w14:paraId="61023085" w14:textId="77777777" w:rsidR="007E7AC1" w:rsidRDefault="007E7AC1">
      <w:pPr>
        <w:jc w:val="both"/>
        <w:rPr>
          <w:rFonts w:ascii="Arial" w:hAnsi="Arial" w:cs="Arial"/>
          <w:sz w:val="20"/>
          <w:szCs w:val="20"/>
        </w:rPr>
      </w:pPr>
    </w:p>
    <w:p w14:paraId="2C0C4ABD" w14:textId="77777777" w:rsidR="007E7AC1" w:rsidRDefault="00000000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Zoznam účastníkov konania, ktorí sú žiadateľovi známi: ...........................................................</w:t>
      </w:r>
    </w:p>
    <w:p w14:paraId="6E9C0821" w14:textId="77777777" w:rsidR="007E7AC1" w:rsidRDefault="007E7AC1">
      <w:pPr>
        <w:jc w:val="both"/>
        <w:rPr>
          <w:rFonts w:ascii="Arial" w:hAnsi="Arial" w:cs="Arial"/>
          <w:sz w:val="20"/>
          <w:szCs w:val="20"/>
        </w:rPr>
      </w:pPr>
    </w:p>
    <w:p w14:paraId="72F0C129" w14:textId="77777777" w:rsidR="007E7AC1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....................................................................................................................................................</w:t>
      </w:r>
    </w:p>
    <w:p w14:paraId="192F46BF" w14:textId="77777777" w:rsidR="007E7AC1" w:rsidRDefault="007E7AC1">
      <w:pPr>
        <w:jc w:val="both"/>
        <w:rPr>
          <w:rFonts w:ascii="Arial" w:hAnsi="Arial" w:cs="Arial"/>
          <w:sz w:val="20"/>
          <w:szCs w:val="20"/>
        </w:rPr>
      </w:pPr>
    </w:p>
    <w:p w14:paraId="45B9C2D0" w14:textId="77777777" w:rsidR="007E7AC1" w:rsidRDefault="00000000">
      <w:pPr>
        <w:ind w:left="4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2736C99" w14:textId="77777777" w:rsidR="007E7AC1" w:rsidRDefault="007E7AC1">
      <w:pPr>
        <w:ind w:left="480"/>
        <w:jc w:val="both"/>
        <w:rPr>
          <w:rFonts w:ascii="Arial" w:hAnsi="Arial" w:cs="Arial"/>
          <w:sz w:val="20"/>
          <w:szCs w:val="20"/>
        </w:rPr>
      </w:pPr>
    </w:p>
    <w:p w14:paraId="2119E48E" w14:textId="77777777" w:rsidR="007E7AC1" w:rsidRDefault="007E7AC1">
      <w:pPr>
        <w:ind w:left="480"/>
        <w:jc w:val="both"/>
        <w:rPr>
          <w:rFonts w:ascii="Arial" w:hAnsi="Arial" w:cs="Arial"/>
          <w:sz w:val="20"/>
          <w:szCs w:val="20"/>
        </w:rPr>
      </w:pPr>
    </w:p>
    <w:p w14:paraId="7961CD30" w14:textId="77777777" w:rsidR="007E7AC1" w:rsidRDefault="007E7AC1">
      <w:pPr>
        <w:ind w:left="480"/>
        <w:jc w:val="both"/>
        <w:rPr>
          <w:rFonts w:ascii="Arial" w:hAnsi="Arial" w:cs="Arial"/>
          <w:sz w:val="20"/>
          <w:szCs w:val="20"/>
        </w:rPr>
      </w:pPr>
    </w:p>
    <w:p w14:paraId="3809A4B9" w14:textId="77777777" w:rsidR="007E7AC1" w:rsidRDefault="00000000">
      <w:pPr>
        <w:pStyle w:val="Poznmka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ab/>
      </w:r>
      <w:r>
        <w:rPr>
          <w:rFonts w:ascii="Arial" w:hAnsi="Arial" w:cs="Arial"/>
          <w:i w:val="0"/>
          <w:iCs w:val="0"/>
        </w:rPr>
        <w:tab/>
      </w:r>
      <w:r>
        <w:rPr>
          <w:rFonts w:ascii="Arial" w:hAnsi="Arial" w:cs="Arial"/>
          <w:i w:val="0"/>
          <w:iCs w:val="0"/>
        </w:rPr>
        <w:tab/>
      </w:r>
      <w:r>
        <w:rPr>
          <w:rFonts w:ascii="Arial" w:hAnsi="Arial" w:cs="Arial"/>
          <w:i w:val="0"/>
          <w:iCs w:val="0"/>
        </w:rPr>
        <w:tab/>
      </w:r>
      <w:r>
        <w:rPr>
          <w:rFonts w:ascii="Arial" w:hAnsi="Arial" w:cs="Arial"/>
          <w:i w:val="0"/>
          <w:iCs w:val="0"/>
        </w:rPr>
        <w:tab/>
      </w:r>
      <w:r>
        <w:rPr>
          <w:rFonts w:ascii="Arial" w:hAnsi="Arial" w:cs="Arial"/>
          <w:i w:val="0"/>
          <w:iCs w:val="0"/>
        </w:rPr>
        <w:tab/>
      </w:r>
      <w:r>
        <w:rPr>
          <w:rFonts w:ascii="Arial" w:hAnsi="Arial" w:cs="Arial"/>
          <w:i w:val="0"/>
          <w:iCs w:val="0"/>
        </w:rPr>
        <w:tab/>
      </w:r>
      <w:r>
        <w:rPr>
          <w:rFonts w:ascii="Arial" w:hAnsi="Arial" w:cs="Arial"/>
          <w:i w:val="0"/>
          <w:iCs w:val="0"/>
        </w:rPr>
        <w:tab/>
        <w:t xml:space="preserve">   ..................................................</w:t>
      </w:r>
    </w:p>
    <w:p w14:paraId="65011177" w14:textId="77777777" w:rsidR="007E7AC1" w:rsidRDefault="00000000">
      <w:pPr>
        <w:ind w:firstLine="720"/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 xml:space="preserve">                                            P</w:t>
      </w:r>
      <w:r>
        <w:rPr>
          <w:rFonts w:ascii="Arial" w:hAnsi="Arial" w:cs="Arial"/>
          <w:color w:val="000000"/>
          <w:sz w:val="20"/>
          <w:szCs w:val="20"/>
        </w:rPr>
        <w:t>odpis stavebníka,</w:t>
      </w:r>
    </w:p>
    <w:p w14:paraId="7507EE46" w14:textId="77777777" w:rsidR="007E7AC1" w:rsidRDefault="00000000"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</w:t>
      </w:r>
      <w:r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>pri právnických osobách</w:t>
      </w:r>
    </w:p>
    <w:p w14:paraId="4C4CF0C9" w14:textId="77777777" w:rsidR="007E7AC1" w:rsidRDefault="00000000"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>
        <w:rPr>
          <w:rFonts w:ascii="Arial" w:hAnsi="Arial" w:cs="Arial"/>
          <w:color w:val="000000"/>
        </w:rPr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 xml:space="preserve"> pečiatka, meno, priezvisko</w:t>
      </w:r>
    </w:p>
    <w:p w14:paraId="3EBE2483" w14:textId="77777777" w:rsidR="007E7AC1" w:rsidRDefault="007E7AC1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F8B9919" w14:textId="77777777" w:rsidR="007E7AC1" w:rsidRDefault="0000000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Telefón: ..........................................................</w:t>
      </w:r>
    </w:p>
    <w:p w14:paraId="497D0FF3" w14:textId="77777777" w:rsidR="007E7AC1" w:rsidRDefault="007E7AC1">
      <w:pPr>
        <w:pStyle w:val="Poznmka"/>
        <w:rPr>
          <w:rFonts w:ascii="Arial" w:hAnsi="Arial" w:cs="Arial"/>
        </w:rPr>
      </w:pPr>
    </w:p>
    <w:p w14:paraId="5DD9BC23" w14:textId="77777777" w:rsidR="007E7AC1" w:rsidRDefault="007E7AC1">
      <w:pPr>
        <w:pStyle w:val="Poznmka"/>
        <w:rPr>
          <w:rFonts w:ascii="Arial" w:hAnsi="Arial" w:cs="Arial"/>
        </w:rPr>
      </w:pPr>
    </w:p>
    <w:p w14:paraId="051362E9" w14:textId="77777777" w:rsidR="007E7AC1" w:rsidRDefault="007E7AC1">
      <w:pPr>
        <w:pStyle w:val="Poznmka"/>
        <w:rPr>
          <w:rFonts w:ascii="Arial" w:hAnsi="Arial" w:cs="Arial"/>
        </w:rPr>
      </w:pPr>
    </w:p>
    <w:p w14:paraId="53C6301A" w14:textId="77777777" w:rsidR="007E7AC1" w:rsidRDefault="007E7AC1">
      <w:pPr>
        <w:pStyle w:val="Poznmka"/>
        <w:rPr>
          <w:rFonts w:ascii="Arial" w:hAnsi="Arial" w:cs="Arial"/>
        </w:rPr>
      </w:pPr>
    </w:p>
    <w:p w14:paraId="75303CC5" w14:textId="77777777" w:rsidR="007E7AC1" w:rsidRDefault="007E7AC1">
      <w:pPr>
        <w:pStyle w:val="Poznmka"/>
        <w:rPr>
          <w:rFonts w:ascii="Arial" w:hAnsi="Arial" w:cs="Arial"/>
        </w:rPr>
      </w:pPr>
    </w:p>
    <w:p w14:paraId="56983DE9" w14:textId="77777777" w:rsidR="007E7AC1" w:rsidRDefault="007E7AC1">
      <w:pPr>
        <w:pStyle w:val="Poznmka"/>
        <w:rPr>
          <w:rFonts w:ascii="Arial" w:hAnsi="Arial" w:cs="Arial"/>
        </w:rPr>
      </w:pPr>
    </w:p>
    <w:p w14:paraId="298C06A9" w14:textId="77777777" w:rsidR="007E7AC1" w:rsidRDefault="00000000">
      <w:pPr>
        <w:pStyle w:val="Poznmka"/>
        <w:rPr>
          <w:rFonts w:ascii="Arial" w:hAnsi="Arial" w:cs="Arial"/>
          <w:b/>
          <w:bCs/>
          <w:i w:val="0"/>
          <w:iCs w:val="0"/>
        </w:rPr>
      </w:pPr>
      <w:r>
        <w:rPr>
          <w:rFonts w:ascii="Arial" w:hAnsi="Arial" w:cs="Arial"/>
          <w:b/>
          <w:bCs/>
          <w:i w:val="0"/>
          <w:iCs w:val="0"/>
        </w:rPr>
        <w:t xml:space="preserve">Prílohy : </w:t>
      </w:r>
    </w:p>
    <w:p w14:paraId="7BE85443" w14:textId="77777777" w:rsidR="007E7AC1" w:rsidRDefault="007E7AC1">
      <w:pPr>
        <w:pStyle w:val="Poznmka"/>
        <w:rPr>
          <w:rFonts w:ascii="Arial" w:hAnsi="Arial" w:cs="Arial"/>
        </w:rPr>
      </w:pPr>
    </w:p>
    <w:p w14:paraId="1AF58A80" w14:textId="77777777" w:rsidR="007E7AC1" w:rsidRDefault="00000000">
      <w:pPr>
        <w:pStyle w:val="Poznmka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1. Doklad, ktorým žiadateľ preukazuje právo uskutočniť na pozemku terénne úpravy </w:t>
      </w:r>
    </w:p>
    <w:p w14:paraId="58CF033A" w14:textId="77777777" w:rsidR="007E7AC1" w:rsidRDefault="007E7AC1">
      <w:pPr>
        <w:pStyle w:val="Poznmka"/>
        <w:rPr>
          <w:rFonts w:ascii="Arial" w:hAnsi="Arial" w:cs="Arial"/>
          <w:i w:val="0"/>
          <w:iCs w:val="0"/>
        </w:rPr>
      </w:pPr>
    </w:p>
    <w:p w14:paraId="18BBA0CA" w14:textId="77777777" w:rsidR="007E7AC1" w:rsidRDefault="00000000">
      <w:pPr>
        <w:pStyle w:val="Poznmka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2. Dokumentácia terénnych úprav v troch vyhotoveniach, ktorá obsahuje : </w:t>
      </w:r>
    </w:p>
    <w:p w14:paraId="71141B41" w14:textId="77777777" w:rsidR="007E7AC1" w:rsidRDefault="00000000">
      <w:pPr>
        <w:pStyle w:val="Poznmka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· Údaje o splnení podmienok územného rozhodnutia o využití územia alebo iných rozhodnutí nevyhnutných na </w:t>
      </w:r>
    </w:p>
    <w:p w14:paraId="2B667D75" w14:textId="77777777" w:rsidR="007E7AC1" w:rsidRDefault="00000000">
      <w:pPr>
        <w:pStyle w:val="Poznmka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povolenie terénnych úprav, údaje o predpokladaných účinkoch terénnych úprav na okolie, technický popis postupu </w:t>
      </w:r>
    </w:p>
    <w:p w14:paraId="15E7BA43" w14:textId="77777777" w:rsidR="007E7AC1" w:rsidRDefault="00000000">
      <w:pPr>
        <w:pStyle w:val="Poznmka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a spôsobu prác, údaje o násypných hmotách,  o mieste a spôsobe uloženia vyťažených hmôt, o spôsobe ich zhutňovania a povrchovej úprave </w:t>
      </w:r>
    </w:p>
    <w:p w14:paraId="75E15E20" w14:textId="77777777" w:rsidR="007E7AC1" w:rsidRDefault="00000000">
      <w:pPr>
        <w:pStyle w:val="Poznmka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· Situačný výkres podľa katastrálnej mapy, zobrazujúci súčasný stav územia, na ktorom sa majú terénne úpravy  vykonať, s vyznačením pozemkov, na ktorých sa prejavia dôsledky terénnych úprav, vrátane vyznačenia existujúcich stavieb a podzemných sietí technického vybavenia, ochranných pásiem a chránených území; podľa povahy a rozsahu terénnych úprav sa pripoja charakteristické rezy objasňujúce ich výškové usporiadanie </w:t>
      </w:r>
    </w:p>
    <w:p w14:paraId="61E4DDE5" w14:textId="77777777" w:rsidR="007E7AC1" w:rsidRDefault="00000000">
      <w:pPr>
        <w:pStyle w:val="Poznmka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· Vytyčovacie výkresy; ak ide o technicky jednoduché terénne úpravy, postačia geometrické parametre určujúce v situačnom výkrese ich polohové a výškové umiestnenie </w:t>
      </w:r>
    </w:p>
    <w:p w14:paraId="2421862A" w14:textId="77777777" w:rsidR="007E7AC1" w:rsidRDefault="007E7AC1">
      <w:pPr>
        <w:pStyle w:val="Poznmka"/>
        <w:rPr>
          <w:rFonts w:ascii="Arial" w:hAnsi="Arial" w:cs="Arial"/>
          <w:i w:val="0"/>
          <w:iCs w:val="0"/>
        </w:rPr>
      </w:pPr>
    </w:p>
    <w:p w14:paraId="3524C948" w14:textId="77777777" w:rsidR="007E7AC1" w:rsidRDefault="00000000">
      <w:pPr>
        <w:pStyle w:val="Poznmka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3. Doklady o rokovaniach s účastníkmi konania, ak sa konali pred podaním žiadosti a rozhodnutia, stanoviská, vyjadrenia, </w:t>
      </w:r>
    </w:p>
    <w:p w14:paraId="5F4AA8B2" w14:textId="77777777" w:rsidR="007E7AC1" w:rsidRDefault="00000000">
      <w:pPr>
        <w:pStyle w:val="Poznmka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súhlasy, posúdenia alebo iné opatrenia dotknutých orgánov štátnej správy a obce </w:t>
      </w:r>
    </w:p>
    <w:p w14:paraId="4E3690D3" w14:textId="77777777" w:rsidR="007E7AC1" w:rsidRDefault="007E7AC1">
      <w:pPr>
        <w:pStyle w:val="Poznmka"/>
        <w:rPr>
          <w:rFonts w:ascii="Arial" w:hAnsi="Arial" w:cs="Arial"/>
          <w:i w:val="0"/>
          <w:iCs w:val="0"/>
        </w:rPr>
      </w:pPr>
    </w:p>
    <w:p w14:paraId="1E5ED887" w14:textId="77777777" w:rsidR="007E7AC1" w:rsidRDefault="00000000">
      <w:pPr>
        <w:pStyle w:val="Poznmka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4. Územné rozhodnutie, ak ho vydal iný orgán než stavebný úrad príslušný na povolenie terénnych úprav </w:t>
      </w:r>
    </w:p>
    <w:p w14:paraId="37A57FC5" w14:textId="77777777" w:rsidR="007E7AC1" w:rsidRDefault="007E7AC1">
      <w:pPr>
        <w:pStyle w:val="Poznmka"/>
        <w:rPr>
          <w:rFonts w:ascii="Arial" w:hAnsi="Arial" w:cs="Arial"/>
        </w:rPr>
      </w:pPr>
    </w:p>
    <w:p w14:paraId="63238267" w14:textId="77777777" w:rsidR="007E7AC1" w:rsidRDefault="007E7AC1">
      <w:pPr>
        <w:pStyle w:val="Poznmka"/>
        <w:rPr>
          <w:rFonts w:ascii="Arial" w:hAnsi="Arial" w:cs="Arial"/>
        </w:rPr>
      </w:pPr>
    </w:p>
    <w:p w14:paraId="644EA174" w14:textId="77777777" w:rsidR="007E7AC1" w:rsidRDefault="00000000">
      <w:pPr>
        <w:pStyle w:val="Poznmka"/>
        <w:rPr>
          <w:rFonts w:ascii="Arial" w:hAnsi="Arial" w:cs="Arial"/>
          <w:b/>
          <w:bCs/>
          <w:i w:val="0"/>
          <w:iCs w:val="0"/>
        </w:rPr>
      </w:pPr>
      <w:r>
        <w:rPr>
          <w:rFonts w:ascii="Arial" w:hAnsi="Arial" w:cs="Arial"/>
          <w:b/>
          <w:bCs/>
          <w:i w:val="0"/>
          <w:iCs w:val="0"/>
        </w:rPr>
        <w:t xml:space="preserve">Správne poplatky pre: </w:t>
      </w:r>
    </w:p>
    <w:p w14:paraId="3794B888" w14:textId="77777777" w:rsidR="007E7AC1" w:rsidRDefault="007E7AC1">
      <w:pPr>
        <w:widowControl/>
        <w:autoSpaceDE/>
        <w:ind w:left="1140"/>
        <w:jc w:val="both"/>
        <w:rPr>
          <w:rFonts w:ascii="Arial" w:hAnsi="Arial" w:cs="Arial"/>
          <w:sz w:val="20"/>
          <w:szCs w:val="20"/>
        </w:rPr>
      </w:pPr>
    </w:p>
    <w:p w14:paraId="5F7807A1" w14:textId="77777777" w:rsidR="007E7AC1" w:rsidRDefault="00000000">
      <w:pPr>
        <w:widowControl/>
        <w:numPr>
          <w:ilvl w:val="0"/>
          <w:numId w:val="2"/>
        </w:numPr>
        <w:autoSpaceDE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právnickú osobu..........................................................................................100 €</w:t>
      </w:r>
    </w:p>
    <w:p w14:paraId="1AC99D9B" w14:textId="77777777" w:rsidR="007E7AC1" w:rsidRDefault="00000000">
      <w:pPr>
        <w:widowControl/>
        <w:numPr>
          <w:ilvl w:val="0"/>
          <w:numId w:val="2"/>
        </w:numPr>
        <w:autoSpaceDE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fyzickú osobu................................................................................................20 €</w:t>
      </w:r>
    </w:p>
    <w:p w14:paraId="43B00F49" w14:textId="77777777" w:rsidR="007E7AC1" w:rsidRDefault="007E7AC1">
      <w:pPr>
        <w:pStyle w:val="Poznmka"/>
        <w:rPr>
          <w:rFonts w:ascii="Arial" w:hAnsi="Arial" w:cs="Arial"/>
        </w:rPr>
      </w:pPr>
    </w:p>
    <w:sectPr w:rsidR="007E7AC1">
      <w:pgSz w:w="11900" w:h="16832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522B2" w14:textId="77777777" w:rsidR="00874C4C" w:rsidRDefault="00874C4C">
      <w:r>
        <w:separator/>
      </w:r>
    </w:p>
  </w:endnote>
  <w:endnote w:type="continuationSeparator" w:id="0">
    <w:p w14:paraId="4BDC940B" w14:textId="77777777" w:rsidR="00874C4C" w:rsidRDefault="0087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F62D2" w14:textId="77777777" w:rsidR="00874C4C" w:rsidRDefault="00874C4C">
      <w:r>
        <w:rPr>
          <w:color w:val="000000"/>
        </w:rPr>
        <w:separator/>
      </w:r>
    </w:p>
  </w:footnote>
  <w:footnote w:type="continuationSeparator" w:id="0">
    <w:p w14:paraId="100B13E5" w14:textId="77777777" w:rsidR="00874C4C" w:rsidRDefault="0087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535B7"/>
    <w:multiLevelType w:val="multilevel"/>
    <w:tmpl w:val="C060C8FC"/>
    <w:lvl w:ilvl="0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 w:cs="Wingdings"/>
      </w:rPr>
    </w:lvl>
  </w:abstractNum>
  <w:abstractNum w:abstractNumId="1" w15:restartNumberingAfterBreak="0">
    <w:nsid w:val="5C6C6A43"/>
    <w:multiLevelType w:val="multilevel"/>
    <w:tmpl w:val="D92A9BE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6888273">
    <w:abstractNumId w:val="1"/>
  </w:num>
  <w:num w:numId="2" w16cid:durableId="189688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AC1"/>
    <w:rsid w:val="00067C8D"/>
    <w:rsid w:val="007E7AC1"/>
    <w:rsid w:val="00874C4C"/>
    <w:rsid w:val="00B66174"/>
    <w:rsid w:val="00B72BAB"/>
    <w:rsid w:val="00E8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B8CC"/>
  <w15:docId w15:val="{4F6B7ED1-423C-440B-A505-9F1D9F12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  <w:autoSpaceDE w:val="0"/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tavec">
    <w:name w:val="Odstavec"/>
    <w:pPr>
      <w:widowControl w:val="0"/>
      <w:suppressAutoHyphens/>
      <w:autoSpaceDE w:val="0"/>
      <w:spacing w:after="115" w:line="240" w:lineRule="auto"/>
      <w:ind w:firstLine="480"/>
    </w:pPr>
    <w:rPr>
      <w:sz w:val="24"/>
      <w:szCs w:val="24"/>
    </w:rPr>
  </w:style>
  <w:style w:type="paragraph" w:customStyle="1" w:styleId="Poznmka">
    <w:name w:val="Poznámka"/>
    <w:pPr>
      <w:widowControl w:val="0"/>
      <w:suppressAutoHyphens/>
      <w:autoSpaceDE w:val="0"/>
      <w:spacing w:after="0" w:line="240" w:lineRule="auto"/>
    </w:pPr>
    <w:rPr>
      <w:i/>
      <w:iCs/>
      <w:sz w:val="20"/>
      <w:szCs w:val="20"/>
    </w:rPr>
  </w:style>
  <w:style w:type="paragraph" w:customStyle="1" w:styleId="Nadpis">
    <w:name w:val="Nadpis"/>
    <w:pPr>
      <w:widowControl w:val="0"/>
      <w:suppressAutoHyphens/>
      <w:autoSpaceDE w:val="0"/>
      <w:spacing w:before="360" w:after="180" w:line="240" w:lineRule="auto"/>
    </w:pPr>
    <w:rPr>
      <w:sz w:val="40"/>
      <w:szCs w:val="40"/>
    </w:rPr>
  </w:style>
  <w:style w:type="paragraph" w:customStyle="1" w:styleId="Stnovannadpis">
    <w:name w:val="Stínovaný nadpis"/>
    <w:basedOn w:val="Nadpis"/>
    <w:next w:val="Nadpis"/>
    <w:pPr>
      <w:jc w:val="center"/>
    </w:pPr>
    <w:rPr>
      <w:b/>
      <w:bCs/>
      <w:color w:val="FFFFFF"/>
      <w:sz w:val="36"/>
      <w:szCs w:val="36"/>
    </w:rPr>
  </w:style>
  <w:style w:type="paragraph" w:styleId="Zoznamsodrkami">
    <w:name w:val="List Bullet"/>
    <w:basedOn w:val="Normlny"/>
    <w:autoRedefine/>
    <w:pPr>
      <w:ind w:left="480" w:hanging="480"/>
    </w:pPr>
  </w:style>
  <w:style w:type="paragraph" w:customStyle="1" w:styleId="Seznamoslovan">
    <w:name w:val="Seznam očíslovaný"/>
    <w:pPr>
      <w:widowControl w:val="0"/>
      <w:suppressAutoHyphens/>
      <w:autoSpaceDE w:val="0"/>
      <w:spacing w:after="0" w:line="240" w:lineRule="auto"/>
      <w:ind w:left="480" w:hanging="4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</dc:title>
  <dc:subject/>
  <dc:creator>Obec Krížová Ves</dc:creator>
  <dc:description/>
  <cp:lastModifiedBy>Používateľ systému Windows</cp:lastModifiedBy>
  <cp:revision>2</cp:revision>
  <dcterms:created xsi:type="dcterms:W3CDTF">2026-07-07T08:40:00Z</dcterms:created>
  <dcterms:modified xsi:type="dcterms:W3CDTF">2026-07-07T08:40:00Z</dcterms:modified>
</cp:coreProperties>
</file>